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065144" w:rsidRPr="000A1FDA" w:rsidTr="00D6121E">
        <w:tc>
          <w:tcPr>
            <w:tcW w:w="6204" w:type="dxa"/>
          </w:tcPr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    от 29.08.2017г.  </w:t>
            </w:r>
          </w:p>
        </w:tc>
        <w:tc>
          <w:tcPr>
            <w:tcW w:w="3827" w:type="dxa"/>
          </w:tcPr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 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И.о</w:t>
            </w:r>
            <w:proofErr w:type="gramStart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иректора</w:t>
            </w:r>
            <w:proofErr w:type="spellEnd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_________Сагдиева Л.Ф.</w:t>
            </w:r>
          </w:p>
          <w:p w:rsidR="00065144" w:rsidRPr="000A1FDA" w:rsidRDefault="00065144" w:rsidP="00D6121E">
            <w:pPr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Введено в действие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Приказ №153</w:t>
            </w:r>
          </w:p>
          <w:p w:rsidR="00065144" w:rsidRPr="000A1FDA" w:rsidRDefault="00065144" w:rsidP="00D612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065144" w:rsidRDefault="00065144" w:rsidP="0006514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65144" w:rsidRPr="00981D9E" w:rsidRDefault="00065144" w:rsidP="00065144">
      <w:pPr>
        <w:pStyle w:val="a3"/>
        <w:spacing w:before="0" w:beforeAutospacing="0" w:after="0" w:afterAutospacing="0"/>
        <w:jc w:val="center"/>
      </w:pPr>
      <w:r w:rsidRPr="00981D9E">
        <w:rPr>
          <w:b/>
          <w:bCs/>
        </w:rPr>
        <w:t>ПОЛОЖЕНИЕ</w:t>
      </w:r>
    </w:p>
    <w:p w:rsidR="00065144" w:rsidRPr="00981D9E" w:rsidRDefault="00065144" w:rsidP="0006514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 xml:space="preserve">о </w:t>
      </w:r>
      <w:r>
        <w:rPr>
          <w:b/>
          <w:bCs/>
        </w:rPr>
        <w:t xml:space="preserve">работе летнего оздоровительного лагеря </w:t>
      </w:r>
    </w:p>
    <w:p w:rsidR="00065144" w:rsidRPr="00981D9E" w:rsidRDefault="00065144" w:rsidP="0006514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>муниципального бюджетного общеобразовательного учреждения</w:t>
      </w:r>
    </w:p>
    <w:p w:rsidR="00065144" w:rsidRPr="00981D9E" w:rsidRDefault="00065144" w:rsidP="0006514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>«Сред</w:t>
      </w:r>
      <w:r>
        <w:rPr>
          <w:b/>
          <w:bCs/>
        </w:rPr>
        <w:t>няя общеобразовательная школа №32</w:t>
      </w:r>
      <w:r w:rsidRPr="00981D9E">
        <w:rPr>
          <w:b/>
          <w:bCs/>
        </w:rPr>
        <w:t xml:space="preserve">» </w:t>
      </w:r>
    </w:p>
    <w:p w:rsidR="00065144" w:rsidRPr="00950DBB" w:rsidRDefault="00065144" w:rsidP="000651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81D9E">
        <w:rPr>
          <w:b/>
          <w:bCs/>
        </w:rPr>
        <w:t xml:space="preserve">Кировского района </w:t>
      </w:r>
      <w:proofErr w:type="spellStart"/>
      <w:r w:rsidRPr="00981D9E">
        <w:rPr>
          <w:b/>
          <w:bCs/>
        </w:rPr>
        <w:t>г</w:t>
      </w:r>
      <w:proofErr w:type="gramStart"/>
      <w:r w:rsidRPr="00981D9E">
        <w:rPr>
          <w:b/>
          <w:bCs/>
        </w:rPr>
        <w:t>.К</w:t>
      </w:r>
      <w:proofErr w:type="gramEnd"/>
      <w:r w:rsidRPr="00981D9E">
        <w:rPr>
          <w:b/>
          <w:bCs/>
        </w:rPr>
        <w:t>азани</w:t>
      </w:r>
      <w:proofErr w:type="spellEnd"/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создания и функционирования лагеря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дневным пребыванием 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разработано в соответствии с приказом Министерства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Российск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Федерации от 13.07.2001 г. №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2688 «Об утверждении порядка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смен профильных лагерей, лагерей с дневным пребыванием, лагерей труда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отдыха», с Уставом школы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Лагерь с дневным пребыванием (далее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агерь) –это форма оздоровительной и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в период летних каникул с учащимися общеобразовательного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пребыванием обучающихся в дневное время и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их питания.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Создание необходимых условий для оздоровления, отдыха и рационального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каникулярного времени у обучающихся, формирование у них культуры </w:t>
      </w:r>
      <w:proofErr w:type="gramEnd"/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навыков здорового образа жизни.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Создание максимальных условий для адаптации обучающихся с учетом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особенностей.</w:t>
      </w:r>
    </w:p>
    <w:p w:rsidR="0065767F" w:rsidRPr="0065767F" w:rsidRDefault="0065767F" w:rsidP="00657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укреплению физического и духовного здоровья через разнообразные активные формы организации досуга.</w:t>
      </w:r>
    </w:p>
    <w:p w:rsidR="0065767F" w:rsidRPr="0065767F" w:rsidRDefault="0065767F" w:rsidP="00657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proofErr w:type="gramStart"/>
      <w:r w:rsidRP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существлять работу по профилактике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асоциального поведения</w:t>
      </w:r>
      <w:r w:rsidRP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детей.</w:t>
      </w:r>
    </w:p>
    <w:p w:rsidR="0065767F" w:rsidRDefault="0065767F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3.Организация и управление. Делопроизводство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создается на основе базы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Лагерь создается приказом руководителя школы.</w:t>
      </w:r>
    </w:p>
    <w:p w:rsidR="0065767F" w:rsidRPr="00065144" w:rsidRDefault="00065144" w:rsidP="00657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лагерь принимаются 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числа учащихся школы.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Комплектование лагеря осуществляется на основании письменных заявлений </w:t>
      </w:r>
    </w:p>
    <w:p w:rsidR="00065144" w:rsidRPr="00065144" w:rsidRDefault="0065767F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65144"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065144"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Комплектование лагеря осуществляется по отрядам: не более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При комплектовании лагеря первоочередным правом пользуются из категорий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находящихся в трудной жизненной ситуации, опекаемые, дети из семей «группы риска», малообеспеченных семей (при наличии справки)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Помещение, сооружение и инвентарь, необходимый для функционирования лагеря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дневным пребыванием, передается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лагеря во временное пользование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работы лагеря администрацией школы.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Прием лагеря осуществляется муниципальной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с составлением акта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 формы.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Лагерь функционирует в период каникул в 1 смену.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Питание детей организуется в столовой школы.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Общее руководство лагерем</w:t>
      </w:r>
      <w:r w:rsidR="0065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начальник лагеря, назначенный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руководителя школы.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Начальник лагеря: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инструктаж с персоналом по ТБ, профилактике травматизма;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график выхода на работу персонала;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жизнедеятельность лагеря;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учетную документацию,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 деятельности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К педагогической деятельности в лагере допускаются лица, имеющие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среднее профессиональное образование, </w:t>
      </w:r>
      <w:proofErr w:type="gramStart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отвечающие</w:t>
      </w:r>
      <w:proofErr w:type="gramEnd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квалификационных характеристик, определенных для соответствующих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Коллектив педагогов определяет программу деятельности и организацию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4.Функции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Организация полноценного питания.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Организация проведения оздоровительных, физкультурных мероприятий, пребывания на свежем воздухе.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05E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культурных мероприятий.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05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экскурсий, игр, занятий в творческих объединениях.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05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условий, обеспечивающих жизнь и здоровье детей.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5.Права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Требовать от персонала, воспитанников, их законных представителей соблюдение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внутреннего распорядка лагеря.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6.Ответственность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Администрация и персонал лагеря несут ответственность за неисполнение или 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возложенных на них обязанностей.</w:t>
      </w:r>
    </w:p>
    <w:p w:rsidR="00065144" w:rsidRPr="00065144" w:rsidRDefault="00065144" w:rsidP="0006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06514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Администрация и педагогический состав лагеря несут ответственность за жизнь и здоровье детей</w:t>
      </w:r>
    </w:p>
    <w:p w:rsidR="00065144" w:rsidRDefault="00065144" w:rsidP="00065144">
      <w:pPr>
        <w:jc w:val="both"/>
      </w:pPr>
    </w:p>
    <w:p w:rsidR="00065144" w:rsidRDefault="00065144" w:rsidP="00065144">
      <w:pPr>
        <w:jc w:val="both"/>
      </w:pPr>
    </w:p>
    <w:sectPr w:rsidR="00065144" w:rsidSect="000651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AD"/>
    <w:rsid w:val="00065144"/>
    <w:rsid w:val="00107FAD"/>
    <w:rsid w:val="00592232"/>
    <w:rsid w:val="0065767F"/>
    <w:rsid w:val="00E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144"/>
    <w:rPr>
      <w:b/>
      <w:bCs/>
    </w:rPr>
  </w:style>
  <w:style w:type="table" w:styleId="a5">
    <w:name w:val="Table Grid"/>
    <w:basedOn w:val="a1"/>
    <w:uiPriority w:val="59"/>
    <w:rsid w:val="00065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144"/>
    <w:rPr>
      <w:b/>
      <w:bCs/>
    </w:rPr>
  </w:style>
  <w:style w:type="table" w:styleId="a5">
    <w:name w:val="Table Grid"/>
    <w:basedOn w:val="a1"/>
    <w:uiPriority w:val="59"/>
    <w:rsid w:val="00065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Хамидулловна</dc:creator>
  <cp:keywords/>
  <dc:description/>
  <cp:lastModifiedBy>Лилия Хамидулловна</cp:lastModifiedBy>
  <cp:revision>4</cp:revision>
  <cp:lastPrinted>2018-01-26T15:46:00Z</cp:lastPrinted>
  <dcterms:created xsi:type="dcterms:W3CDTF">2018-01-26T15:34:00Z</dcterms:created>
  <dcterms:modified xsi:type="dcterms:W3CDTF">2018-01-26T15:47:00Z</dcterms:modified>
</cp:coreProperties>
</file>